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4AD" w:rsidRPr="007569F9" w:rsidRDefault="00B41B7E" w:rsidP="00B41B7E">
      <w:pPr>
        <w:jc w:val="center"/>
        <w:rPr>
          <w:b/>
          <w:sz w:val="28"/>
          <w:szCs w:val="28"/>
        </w:rPr>
      </w:pPr>
      <w:r w:rsidRPr="007569F9">
        <w:rPr>
          <w:b/>
          <w:sz w:val="28"/>
          <w:szCs w:val="28"/>
        </w:rPr>
        <w:t>Výroční zpráva</w:t>
      </w:r>
    </w:p>
    <w:p w:rsidR="00B41B7E" w:rsidRPr="007569F9" w:rsidRDefault="00B41B7E" w:rsidP="00B41B7E">
      <w:pPr>
        <w:jc w:val="center"/>
        <w:rPr>
          <w:b/>
        </w:rPr>
      </w:pPr>
      <w:r w:rsidRPr="007569F9">
        <w:rPr>
          <w:b/>
        </w:rPr>
        <w:t>O činnosti orgánů obce Krasov v oblasti poskytování informací podle zákona č. 106/1999 Sb.,</w:t>
      </w:r>
    </w:p>
    <w:p w:rsidR="00B41B7E" w:rsidRPr="007569F9" w:rsidRDefault="00B41B7E" w:rsidP="007569F9">
      <w:pPr>
        <w:jc w:val="center"/>
        <w:rPr>
          <w:b/>
        </w:rPr>
      </w:pPr>
      <w:r w:rsidRPr="007569F9">
        <w:rPr>
          <w:b/>
        </w:rPr>
        <w:t>O svobodném přístupu k informacím, ve znění p</w:t>
      </w:r>
      <w:r w:rsidR="001272D1">
        <w:rPr>
          <w:b/>
        </w:rPr>
        <w:t>ozdějších předpisů, za rok 2016</w:t>
      </w:r>
    </w:p>
    <w:p w:rsidR="00B41B7E" w:rsidRPr="007569F9" w:rsidRDefault="00B41B7E" w:rsidP="00B41B7E">
      <w:pPr>
        <w:jc w:val="center"/>
        <w:rPr>
          <w:b/>
        </w:rPr>
      </w:pPr>
      <w:r w:rsidRPr="007569F9">
        <w:rPr>
          <w:b/>
        </w:rPr>
        <w:t>Výroční zpráva je zpracována na základě povinnosti z ustanovení § 18 zákona č. 106/1999 Sb.,</w:t>
      </w:r>
    </w:p>
    <w:p w:rsidR="00B41B7E" w:rsidRPr="00930758" w:rsidRDefault="00B41B7E" w:rsidP="00930758">
      <w:pPr>
        <w:jc w:val="center"/>
        <w:rPr>
          <w:b/>
          <w:u w:val="single"/>
        </w:rPr>
      </w:pPr>
      <w:r w:rsidRPr="007569F9">
        <w:rPr>
          <w:b/>
          <w:u w:val="single"/>
        </w:rPr>
        <w:t xml:space="preserve">O svobodném přístupu k informacím, ve znění pozdějších </w:t>
      </w:r>
      <w:r w:rsidRPr="00930758">
        <w:rPr>
          <w:b/>
          <w:u w:val="single"/>
        </w:rPr>
        <w:t>předpisů.</w:t>
      </w:r>
      <w:r w:rsidR="007569F9" w:rsidRPr="00930758">
        <w:rPr>
          <w:b/>
          <w:u w:val="single"/>
        </w:rPr>
        <w:t xml:space="preserve"> § 18 odst. 1 písm. d) zákona č. 106/1999 Sb.</w:t>
      </w:r>
    </w:p>
    <w:p w:rsidR="007569F9" w:rsidRPr="007569F9" w:rsidRDefault="007569F9" w:rsidP="00B41B7E">
      <w:pPr>
        <w:jc w:val="center"/>
        <w:rPr>
          <w:b/>
        </w:rPr>
      </w:pPr>
    </w:p>
    <w:p w:rsidR="00B41B7E" w:rsidRDefault="00B41B7E" w:rsidP="00B41B7E">
      <w:pPr>
        <w:rPr>
          <w:b/>
        </w:rPr>
      </w:pPr>
      <w:r>
        <w:rPr>
          <w:b/>
        </w:rPr>
        <w:t>1. Počet vydaných žádostí o informace a počet vydaných rozhodnutí o odmítnutí žádostí - § 18 odst. 1 písm. a) zákona č. 106/1999 Sb.</w:t>
      </w:r>
    </w:p>
    <w:p w:rsidR="00B41B7E" w:rsidRDefault="001272D1" w:rsidP="00B41B7E">
      <w:r>
        <w:t xml:space="preserve">V průběhu </w:t>
      </w:r>
      <w:proofErr w:type="gramStart"/>
      <w:r>
        <w:t>roku  2016</w:t>
      </w:r>
      <w:proofErr w:type="gramEnd"/>
      <w:r w:rsidR="00B41B7E">
        <w:t xml:space="preserve"> obec obdržela celkem   </w:t>
      </w:r>
      <w:r>
        <w:rPr>
          <w:b/>
        </w:rPr>
        <w:t>0</w:t>
      </w:r>
      <w:r w:rsidR="00B41B7E">
        <w:t xml:space="preserve">  písemných  žádostí o poskytnutí informace a bylo vydáno celkem   </w:t>
      </w:r>
      <w:r w:rsidR="00B41B7E" w:rsidRPr="00B41B7E">
        <w:rPr>
          <w:b/>
        </w:rPr>
        <w:t xml:space="preserve">0 </w:t>
      </w:r>
      <w:r w:rsidR="00B41B7E">
        <w:t xml:space="preserve">  rozhodnutí o odmítnutí žádostí nebo její části.</w:t>
      </w:r>
    </w:p>
    <w:p w:rsidR="00B41B7E" w:rsidRDefault="00B41B7E" w:rsidP="00B41B7E">
      <w:pPr>
        <w:rPr>
          <w:b/>
        </w:rPr>
      </w:pPr>
      <w:r>
        <w:rPr>
          <w:b/>
        </w:rPr>
        <w:t>2. Počet podaných odvolání proti rozhodnutí o odmítnutí žádosti nebo její části - § 18 odst. 1. písm. b) zákona č. 106/1999 Sb.</w:t>
      </w:r>
    </w:p>
    <w:p w:rsidR="00B41B7E" w:rsidRDefault="00B41B7E" w:rsidP="00B41B7E">
      <w:r>
        <w:t>Nebyla podána žádná odvolání proti rozhodnutí o odmítnutí žádosti.</w:t>
      </w:r>
    </w:p>
    <w:p w:rsidR="00B41B7E" w:rsidRDefault="00B41B7E" w:rsidP="00B41B7E">
      <w:pPr>
        <w:rPr>
          <w:b/>
        </w:rPr>
      </w:pPr>
      <w:r>
        <w:rPr>
          <w:b/>
        </w:rPr>
        <w:t xml:space="preserve">3. Opis podstatných částí každého rozsudku soudu - § 18 odst. 1 písm. </w:t>
      </w:r>
      <w:r w:rsidR="00F60B6F">
        <w:rPr>
          <w:b/>
        </w:rPr>
        <w:t>c</w:t>
      </w:r>
      <w:r>
        <w:rPr>
          <w:b/>
        </w:rPr>
        <w:t>) zákona č. 106/1999 Sb.</w:t>
      </w:r>
    </w:p>
    <w:p w:rsidR="00F60B6F" w:rsidRDefault="00F60B6F" w:rsidP="00B41B7E">
      <w:r>
        <w:t>Soud nepřezkoumával žádné rozhodnutí o odmítnutí žádosti o poskytnutí informace.</w:t>
      </w:r>
    </w:p>
    <w:p w:rsidR="00F60B6F" w:rsidRDefault="00F60B6F" w:rsidP="00B41B7E">
      <w:pPr>
        <w:rPr>
          <w:b/>
        </w:rPr>
      </w:pPr>
      <w:r>
        <w:rPr>
          <w:b/>
        </w:rPr>
        <w:t>4. Výčet poskytnutých výhradních licencí - § 18 odst. 1 písm. d) zákona č. 106/1999 Sb.</w:t>
      </w:r>
    </w:p>
    <w:p w:rsidR="00F60B6F" w:rsidRDefault="001272D1" w:rsidP="00B41B7E">
      <w:r>
        <w:t>V roce 2016</w:t>
      </w:r>
      <w:r w:rsidR="00F60B6F">
        <w:t xml:space="preserve"> nebyla poskytnuta žádná výhradní licence.</w:t>
      </w:r>
    </w:p>
    <w:p w:rsidR="00F60B6F" w:rsidRDefault="00F60B6F" w:rsidP="00B41B7E">
      <w:pPr>
        <w:rPr>
          <w:b/>
        </w:rPr>
      </w:pPr>
      <w:r>
        <w:rPr>
          <w:b/>
        </w:rPr>
        <w:t xml:space="preserve">5. Počet stížností podle§ 16  a </w:t>
      </w:r>
      <w:proofErr w:type="gramStart"/>
      <w:r>
        <w:rPr>
          <w:b/>
        </w:rPr>
        <w:t>zákona  č.</w:t>
      </w:r>
      <w:proofErr w:type="gramEnd"/>
      <w:r>
        <w:rPr>
          <w:b/>
        </w:rPr>
        <w:t xml:space="preserve"> 106/1999 Sb., důvody jejich podání a stručný popis způsobu jejich vyřízení § 18 odst. 1 písm. e) zákona č. 106/1999 Sb.</w:t>
      </w:r>
    </w:p>
    <w:p w:rsidR="00F60B6F" w:rsidRDefault="00F60B6F" w:rsidP="00B41B7E">
      <w:r>
        <w:t xml:space="preserve">Byla </w:t>
      </w:r>
      <w:proofErr w:type="gramStart"/>
      <w:r>
        <w:t xml:space="preserve">podána   </w:t>
      </w:r>
      <w:r w:rsidR="00C36B19">
        <w:rPr>
          <w:b/>
        </w:rPr>
        <w:t>0</w:t>
      </w:r>
      <w:r>
        <w:rPr>
          <w:b/>
        </w:rPr>
        <w:t xml:space="preserve">  </w:t>
      </w:r>
      <w:r>
        <w:t>stížnost</w:t>
      </w:r>
      <w:proofErr w:type="gramEnd"/>
      <w:r>
        <w:t>.</w:t>
      </w:r>
    </w:p>
    <w:p w:rsidR="00F60B6F" w:rsidRDefault="00F60B6F" w:rsidP="00B41B7E">
      <w:pPr>
        <w:rPr>
          <w:b/>
        </w:rPr>
      </w:pPr>
      <w:r>
        <w:rPr>
          <w:b/>
        </w:rPr>
        <w:t>6. Další informace vztahující se k uplatnění tohoto zákona - § 18 odst. 1 písm. d) zákona č. 106/1999 Sb.</w:t>
      </w:r>
      <w:bookmarkStart w:id="0" w:name="_GoBack"/>
      <w:bookmarkEnd w:id="0"/>
    </w:p>
    <w:p w:rsidR="00F60B6F" w:rsidRDefault="00F60B6F" w:rsidP="00B41B7E">
      <w:r>
        <w:t>Nebyly poskytnuty informace.</w:t>
      </w:r>
    </w:p>
    <w:p w:rsidR="00F60B6F" w:rsidRDefault="00F60B6F" w:rsidP="00B41B7E">
      <w:r>
        <w:t>Ve srovnání s předchozím rokem je p</w:t>
      </w:r>
      <w:r w:rsidR="002C7085">
        <w:t xml:space="preserve">očet písemně podaných </w:t>
      </w:r>
      <w:proofErr w:type="gramStart"/>
      <w:r w:rsidR="002C7085">
        <w:t xml:space="preserve">žádosti </w:t>
      </w:r>
      <w:r>
        <w:t xml:space="preserve">  </w:t>
      </w:r>
      <w:r w:rsidR="007377A9">
        <w:t>10</w:t>
      </w:r>
      <w:r>
        <w:t>0</w:t>
      </w:r>
      <w:proofErr w:type="gramEnd"/>
      <w:r>
        <w:t xml:space="preserve"> %.</w:t>
      </w:r>
    </w:p>
    <w:p w:rsidR="00F60B6F" w:rsidRDefault="00F60B6F" w:rsidP="00B41B7E">
      <w:r>
        <w:t xml:space="preserve">Položené dotazy se týkaly především </w:t>
      </w:r>
      <w:r w:rsidR="002C7085">
        <w:t>vrácení schválených odměn vyplacených bývalým zastupitelům obce Krasova.</w:t>
      </w:r>
    </w:p>
    <w:p w:rsidR="00F60B6F" w:rsidRDefault="00F60B6F" w:rsidP="00B41B7E">
      <w:r>
        <w:t>V </w:t>
      </w:r>
      <w:proofErr w:type="gramStart"/>
      <w:r>
        <w:t>prostorách  obecního</w:t>
      </w:r>
      <w:proofErr w:type="gramEnd"/>
      <w:r>
        <w:t xml:space="preserve"> úřadu je umístěna informační tabule, na které jsou zveřejněny sobory základních informací zveřejňovaných povinně v souladu s § 5 odst. 1 zákona.</w:t>
      </w:r>
    </w:p>
    <w:p w:rsidR="00B41B7E" w:rsidRDefault="007569F9" w:rsidP="00B20697">
      <w:r>
        <w:t xml:space="preserve">Webová stránka obce </w:t>
      </w:r>
      <w:hyperlink r:id="rId5" w:history="1">
        <w:r w:rsidRPr="00DF0D59">
          <w:rPr>
            <w:rStyle w:val="Hypertextovodkaz"/>
          </w:rPr>
          <w:t>www.obec-krasov.eu</w:t>
        </w:r>
      </w:hyperlink>
      <w:r>
        <w:t>, poskytuje občanům velké množství i</w:t>
      </w:r>
      <w:r w:rsidR="00B20697">
        <w:t>nformací o činnosti orgánů obce.</w:t>
      </w:r>
    </w:p>
    <w:sectPr w:rsidR="00B41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3E6"/>
    <w:rsid w:val="0003127D"/>
    <w:rsid w:val="000847F3"/>
    <w:rsid w:val="00094535"/>
    <w:rsid w:val="000D5DC7"/>
    <w:rsid w:val="000E6E00"/>
    <w:rsid w:val="00100D31"/>
    <w:rsid w:val="00113626"/>
    <w:rsid w:val="001272D1"/>
    <w:rsid w:val="00142E58"/>
    <w:rsid w:val="001E281D"/>
    <w:rsid w:val="00204257"/>
    <w:rsid w:val="0022050A"/>
    <w:rsid w:val="0023661C"/>
    <w:rsid w:val="00264290"/>
    <w:rsid w:val="002974AD"/>
    <w:rsid w:val="002C7085"/>
    <w:rsid w:val="002D49D7"/>
    <w:rsid w:val="003022A9"/>
    <w:rsid w:val="00365202"/>
    <w:rsid w:val="003A0679"/>
    <w:rsid w:val="003C1F25"/>
    <w:rsid w:val="003D5F04"/>
    <w:rsid w:val="003F7855"/>
    <w:rsid w:val="004259D9"/>
    <w:rsid w:val="004321EB"/>
    <w:rsid w:val="004803B0"/>
    <w:rsid w:val="004C773D"/>
    <w:rsid w:val="004D61F3"/>
    <w:rsid w:val="00500092"/>
    <w:rsid w:val="00533FB4"/>
    <w:rsid w:val="005A5AA7"/>
    <w:rsid w:val="005F0CBA"/>
    <w:rsid w:val="006431A1"/>
    <w:rsid w:val="006515C3"/>
    <w:rsid w:val="0065503B"/>
    <w:rsid w:val="00671F80"/>
    <w:rsid w:val="00734651"/>
    <w:rsid w:val="007377A9"/>
    <w:rsid w:val="007569F9"/>
    <w:rsid w:val="00764647"/>
    <w:rsid w:val="00793AA8"/>
    <w:rsid w:val="00801ADE"/>
    <w:rsid w:val="00836976"/>
    <w:rsid w:val="00854709"/>
    <w:rsid w:val="00872C0F"/>
    <w:rsid w:val="00930758"/>
    <w:rsid w:val="0096489D"/>
    <w:rsid w:val="00982CC1"/>
    <w:rsid w:val="009C6C7C"/>
    <w:rsid w:val="00A239E7"/>
    <w:rsid w:val="00A747B3"/>
    <w:rsid w:val="00A8791C"/>
    <w:rsid w:val="00AA231C"/>
    <w:rsid w:val="00AA4D0C"/>
    <w:rsid w:val="00AF43E6"/>
    <w:rsid w:val="00B20697"/>
    <w:rsid w:val="00B41B7E"/>
    <w:rsid w:val="00B63B4F"/>
    <w:rsid w:val="00BB2C0A"/>
    <w:rsid w:val="00BD7C10"/>
    <w:rsid w:val="00C172DD"/>
    <w:rsid w:val="00C21414"/>
    <w:rsid w:val="00C36B19"/>
    <w:rsid w:val="00C41C59"/>
    <w:rsid w:val="00DB0CF4"/>
    <w:rsid w:val="00DD15FA"/>
    <w:rsid w:val="00DD18E1"/>
    <w:rsid w:val="00E331BE"/>
    <w:rsid w:val="00E408D5"/>
    <w:rsid w:val="00EF46AE"/>
    <w:rsid w:val="00F3141D"/>
    <w:rsid w:val="00F60B6F"/>
    <w:rsid w:val="00F70C85"/>
    <w:rsid w:val="00FA3732"/>
    <w:rsid w:val="00FB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569F9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D1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15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569F9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D1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15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bec-krasov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293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 Maráková</dc:creator>
  <cp:lastModifiedBy>Jarmila Maráková</cp:lastModifiedBy>
  <cp:revision>11</cp:revision>
  <cp:lastPrinted>2015-02-16T09:41:00Z</cp:lastPrinted>
  <dcterms:created xsi:type="dcterms:W3CDTF">2013-02-20T10:03:00Z</dcterms:created>
  <dcterms:modified xsi:type="dcterms:W3CDTF">2017-02-23T07:37:00Z</dcterms:modified>
</cp:coreProperties>
</file>